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41BE8030" w:rsidR="001B178F" w:rsidRPr="001B178F" w:rsidRDefault="009363C2" w:rsidP="00A8616A">
      <w:pPr>
        <w:jc w:val="center"/>
        <w:rPr>
          <w:b/>
          <w:sz w:val="32"/>
          <w:szCs w:val="32"/>
        </w:rPr>
      </w:pPr>
      <w:r>
        <w:rPr>
          <w:b/>
          <w:sz w:val="32"/>
          <w:szCs w:val="32"/>
        </w:rPr>
        <w:t>Fjerkræafgiftsfonden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1E062D2D"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9363C2">
        <w:rPr>
          <w:sz w:val="18"/>
          <w:szCs w:val="18"/>
        </w:rPr>
        <w:t>Fjerkræafgiftsfonden</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03E83B3C"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9363C2">
        <w:rPr>
          <w:b/>
          <w:bCs/>
        </w:rPr>
        <w:t>Fjerkræafgiftsfonden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1FD33B00"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9363C2">
        <w:rPr>
          <w:sz w:val="18"/>
          <w:szCs w:val="18"/>
        </w:rPr>
        <w:t>Fjerkræafgiftsfonden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1D4992E4"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9363C2">
        <w:rPr>
          <w:sz w:val="18"/>
          <w:szCs w:val="18"/>
        </w:rPr>
        <w:t>Fjerkræafgiftsfonden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headerReference w:type="even" r:id="rId8"/>
      <w:headerReference w:type="default" r:id="rId9"/>
      <w:footerReference w:type="even" r:id="rId10"/>
      <w:footerReference w:type="default" r:id="rId11"/>
      <w:headerReference w:type="first" r:id="rId12"/>
      <w:footerReference w:type="first" r:id="rId13"/>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3582" w14:textId="77777777" w:rsidR="004A62B0" w:rsidRDefault="004A62B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4178" w14:textId="77777777" w:rsidR="004A62B0" w:rsidRDefault="004A62B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16CC" w14:textId="3073CAC9" w:rsidR="00EE58C1" w:rsidRPr="00EE58C1" w:rsidRDefault="004A62B0" w:rsidP="00EE58C1">
    <w:pPr>
      <w:pStyle w:val="Sidehoved"/>
      <w:rPr>
        <w:noProof/>
      </w:rPr>
    </w:pPr>
    <w:r>
      <w:rPr>
        <w:noProof/>
      </w:rPr>
      <w:drawing>
        <wp:inline distT="0" distB="0" distL="0" distR="0" wp14:anchorId="03CF1B0B" wp14:editId="3B4D1CA2">
          <wp:extent cx="2376000" cy="288000"/>
          <wp:effectExtent l="0" t="0" r="5715" b="0"/>
          <wp:docPr id="1" name="Billede 1" descr="/Users/mac9/Downloads/Samlede fonds logoer til Rikke : Maj 2018/Fjerkræafgiftsfonden/Fjerkræ logo u. ramm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9/Downloads/Samlede fonds logoer til Rikke : Maj 2018/Fjerkræafgiftsfonden/Fjerkræ logo u. ramme.pdf"/>
                  <pic:cNvPicPr>
                    <a:picLocks noChangeAspect="1" noChangeArrowheads="1"/>
                  </pic:cNvPicPr>
                </pic:nvPicPr>
                <pic:blipFill rotWithShape="1">
                  <a:blip r:embed="rId1">
                    <a:extLst>
                      <a:ext uri="{28A0092B-C50C-407E-A947-70E740481C1C}">
                        <a14:useLocalDpi xmlns:a14="http://schemas.microsoft.com/office/drawing/2010/main" val="0"/>
                      </a:ext>
                    </a:extLst>
                  </a:blip>
                  <a:srcRect l="6999" t="33145" r="7154" b="32773"/>
                  <a:stretch/>
                </pic:blipFill>
                <pic:spPr bwMode="auto">
                  <a:xfrm>
                    <a:off x="0" y="0"/>
                    <a:ext cx="2376000" cy="288000"/>
                  </a:xfrm>
                  <a:prstGeom prst="rect">
                    <a:avLst/>
                  </a:prstGeom>
                  <a:noFill/>
                  <a:ln>
                    <a:noFill/>
                  </a:ln>
                  <a:extLst>
                    <a:ext uri="{53640926-AAD7-44D8-BBD7-CCE9431645EC}">
                      <a14:shadowObscured xmlns:a14="http://schemas.microsoft.com/office/drawing/2010/main"/>
                    </a:ext>
                  </a:extLst>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mdynvzxt1+wMAfj35BLCMCLJF/INKuzmwenVTSna2qCxwSoEMV3DdhgQ8z/NewavYacqz1KP72ZbGmrVgoHlwA==" w:salt="tfACkyPzpccCuDuu3WZEk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5810"/>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62B0"/>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10A6"/>
    <w:rsid w:val="005729B5"/>
    <w:rsid w:val="00581C09"/>
    <w:rsid w:val="00582D0E"/>
    <w:rsid w:val="00592D9F"/>
    <w:rsid w:val="0059486E"/>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92DB6"/>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363C2"/>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B717F"/>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2567"/>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1879</Words>
  <Characters>11464</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6</cp:revision>
  <cp:lastPrinted>2020-11-10T13:33:00Z</cp:lastPrinted>
  <dcterms:created xsi:type="dcterms:W3CDTF">2025-11-26T08:22:00Z</dcterms:created>
  <dcterms:modified xsi:type="dcterms:W3CDTF">2025-11-26T10:27:00Z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